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3296" w14:textId="763F71CE" w:rsidR="005444E1" w:rsidRPr="00DE5683" w:rsidRDefault="005444E1" w:rsidP="005444E1">
      <w:pPr>
        <w:pStyle w:val="lfej"/>
        <w:jc w:val="center"/>
        <w:rPr>
          <w:b/>
          <w:szCs w:val="24"/>
        </w:rPr>
      </w:pPr>
      <w:r w:rsidRPr="00DE5683">
        <w:rPr>
          <w:b/>
          <w:szCs w:val="24"/>
        </w:rPr>
        <w:t>ABSZTRAKT BEJELENTŐ</w:t>
      </w:r>
      <w:r w:rsidR="002D02CB">
        <w:rPr>
          <w:b/>
          <w:szCs w:val="24"/>
        </w:rPr>
        <w:t xml:space="preserve"> </w:t>
      </w:r>
      <w:r w:rsidRPr="00DE5683">
        <w:rPr>
          <w:b/>
          <w:szCs w:val="24"/>
        </w:rPr>
        <w:t>– ÚTMUTATÓ</w:t>
      </w:r>
    </w:p>
    <w:p w14:paraId="487C8D51" w14:textId="77777777" w:rsidR="005444E1" w:rsidRPr="00DE5683" w:rsidRDefault="005444E1" w:rsidP="005444E1">
      <w:pPr>
        <w:jc w:val="center"/>
        <w:rPr>
          <w:b/>
          <w:szCs w:val="24"/>
        </w:rPr>
      </w:pPr>
    </w:p>
    <w:p w14:paraId="6D463AAF" w14:textId="77777777" w:rsidR="005444E1" w:rsidRPr="00DE5683" w:rsidRDefault="005444E1" w:rsidP="005444E1">
      <w:pPr>
        <w:rPr>
          <w:sz w:val="22"/>
          <w:szCs w:val="22"/>
        </w:rPr>
      </w:pPr>
      <w:r w:rsidRPr="00DE5683">
        <w:rPr>
          <w:sz w:val="22"/>
          <w:szCs w:val="22"/>
        </w:rPr>
        <w:t xml:space="preserve">Az összefoglalók várhatóan a </w:t>
      </w:r>
      <w:proofErr w:type="spellStart"/>
      <w:r w:rsidRPr="00DE5683">
        <w:rPr>
          <w:b/>
          <w:sz w:val="22"/>
          <w:szCs w:val="22"/>
        </w:rPr>
        <w:t>Clinical</w:t>
      </w:r>
      <w:proofErr w:type="spellEnd"/>
      <w:r w:rsidRPr="00DE5683">
        <w:rPr>
          <w:b/>
          <w:sz w:val="22"/>
          <w:szCs w:val="22"/>
        </w:rPr>
        <w:t xml:space="preserve"> </w:t>
      </w:r>
      <w:proofErr w:type="spellStart"/>
      <w:r w:rsidRPr="00DE5683">
        <w:rPr>
          <w:b/>
          <w:sz w:val="22"/>
          <w:szCs w:val="22"/>
        </w:rPr>
        <w:t>Chemistry</w:t>
      </w:r>
      <w:proofErr w:type="spellEnd"/>
      <w:r w:rsidRPr="00DE5683">
        <w:rPr>
          <w:b/>
          <w:sz w:val="22"/>
          <w:szCs w:val="22"/>
        </w:rPr>
        <w:t xml:space="preserve"> and </w:t>
      </w:r>
      <w:proofErr w:type="spellStart"/>
      <w:r w:rsidRPr="00DE5683">
        <w:rPr>
          <w:b/>
          <w:sz w:val="22"/>
          <w:szCs w:val="22"/>
        </w:rPr>
        <w:t>Laboratory</w:t>
      </w:r>
      <w:proofErr w:type="spellEnd"/>
      <w:r w:rsidRPr="00DE5683">
        <w:rPr>
          <w:b/>
          <w:sz w:val="22"/>
          <w:szCs w:val="22"/>
        </w:rPr>
        <w:t xml:space="preserve"> </w:t>
      </w:r>
      <w:proofErr w:type="spellStart"/>
      <w:r w:rsidRPr="00DE5683">
        <w:rPr>
          <w:b/>
          <w:sz w:val="22"/>
          <w:szCs w:val="22"/>
        </w:rPr>
        <w:t>Medicine</w:t>
      </w:r>
      <w:proofErr w:type="spellEnd"/>
      <w:r w:rsidRPr="00DE5683">
        <w:rPr>
          <w:b/>
          <w:sz w:val="22"/>
          <w:szCs w:val="22"/>
        </w:rPr>
        <w:t xml:space="preserve"> (CCLM)</w:t>
      </w:r>
      <w:r w:rsidRPr="00DE5683">
        <w:rPr>
          <w:sz w:val="22"/>
          <w:szCs w:val="22"/>
        </w:rPr>
        <w:t xml:space="preserve"> folyóirat </w:t>
      </w:r>
      <w:r w:rsidRPr="004F074A">
        <w:rPr>
          <w:b/>
          <w:bCs/>
          <w:sz w:val="22"/>
          <w:szCs w:val="22"/>
        </w:rPr>
        <w:t>online</w:t>
      </w:r>
      <w:r w:rsidRPr="00DE5683">
        <w:rPr>
          <w:sz w:val="22"/>
          <w:szCs w:val="22"/>
        </w:rPr>
        <w:t xml:space="preserve"> kiadásában kerülnek publikálásra. </w:t>
      </w:r>
    </w:p>
    <w:p w14:paraId="3A4638BF" w14:textId="77777777" w:rsidR="005444E1" w:rsidRPr="00DE5683" w:rsidRDefault="005444E1" w:rsidP="005444E1">
      <w:pPr>
        <w:rPr>
          <w:sz w:val="22"/>
          <w:szCs w:val="22"/>
        </w:rPr>
      </w:pPr>
    </w:p>
    <w:p w14:paraId="32FBC3E4" w14:textId="5F47CE16" w:rsidR="005444E1" w:rsidRDefault="005444E1" w:rsidP="005444E1">
      <w:pPr>
        <w:jc w:val="both"/>
        <w:rPr>
          <w:sz w:val="22"/>
          <w:szCs w:val="22"/>
        </w:rPr>
      </w:pPr>
      <w:r w:rsidRPr="00DE5683">
        <w:rPr>
          <w:b/>
          <w:sz w:val="22"/>
          <w:szCs w:val="22"/>
        </w:rPr>
        <w:t xml:space="preserve">TARTALMI KÖVETELMÉNYEK: </w:t>
      </w:r>
      <w:r w:rsidRPr="00DE5683">
        <w:rPr>
          <w:sz w:val="22"/>
          <w:szCs w:val="22"/>
        </w:rPr>
        <w:t>A bejelentett előadás, poszter új, máshol még nem publikált anyagot tarta</w:t>
      </w:r>
      <w:r w:rsidRPr="00DE5683">
        <w:rPr>
          <w:sz w:val="22"/>
          <w:szCs w:val="22"/>
        </w:rPr>
        <w:t>l</w:t>
      </w:r>
      <w:r w:rsidRPr="00DE5683">
        <w:rPr>
          <w:sz w:val="22"/>
          <w:szCs w:val="22"/>
        </w:rPr>
        <w:t>mazzon</w:t>
      </w:r>
      <w:r w:rsidR="00911481">
        <w:rPr>
          <w:sz w:val="22"/>
          <w:szCs w:val="22"/>
        </w:rPr>
        <w:t>, az alábbi felosztásban:</w:t>
      </w:r>
    </w:p>
    <w:p w14:paraId="0949E36A" w14:textId="77777777" w:rsidR="00911481" w:rsidRPr="00911481" w:rsidRDefault="00911481" w:rsidP="00911481">
      <w:pPr>
        <w:pStyle w:val="Listaszerbekezds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911481">
        <w:rPr>
          <w:bCs/>
          <w:sz w:val="22"/>
          <w:szCs w:val="22"/>
        </w:rPr>
        <w:t>C</w:t>
      </w:r>
      <w:r w:rsidRPr="00911481">
        <w:rPr>
          <w:bCs/>
          <w:sz w:val="22"/>
          <w:szCs w:val="22"/>
        </w:rPr>
        <w:t>élkitűzések</w:t>
      </w:r>
    </w:p>
    <w:p w14:paraId="1B0AB8C5" w14:textId="77777777" w:rsidR="00911481" w:rsidRPr="00911481" w:rsidRDefault="00911481" w:rsidP="00911481">
      <w:pPr>
        <w:pStyle w:val="Listaszerbekezds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911481">
        <w:rPr>
          <w:bCs/>
          <w:sz w:val="22"/>
          <w:szCs w:val="22"/>
        </w:rPr>
        <w:t>M</w:t>
      </w:r>
      <w:r w:rsidRPr="00911481">
        <w:rPr>
          <w:bCs/>
          <w:sz w:val="22"/>
          <w:szCs w:val="22"/>
        </w:rPr>
        <w:t>ódszerek</w:t>
      </w:r>
    </w:p>
    <w:p w14:paraId="32BDB4EC" w14:textId="77777777" w:rsidR="00911481" w:rsidRPr="00911481" w:rsidRDefault="00911481" w:rsidP="00911481">
      <w:pPr>
        <w:pStyle w:val="Listaszerbekezds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911481">
        <w:rPr>
          <w:bCs/>
          <w:sz w:val="22"/>
          <w:szCs w:val="22"/>
        </w:rPr>
        <w:t>E</w:t>
      </w:r>
      <w:r w:rsidRPr="00911481">
        <w:rPr>
          <w:bCs/>
          <w:sz w:val="22"/>
          <w:szCs w:val="22"/>
        </w:rPr>
        <w:t>redmények</w:t>
      </w:r>
    </w:p>
    <w:p w14:paraId="60651FE5" w14:textId="32D2A17E" w:rsidR="00911481" w:rsidRPr="00911481" w:rsidRDefault="00911481" w:rsidP="00911481">
      <w:pPr>
        <w:pStyle w:val="Listaszerbekezds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911481">
        <w:rPr>
          <w:bCs/>
          <w:sz w:val="22"/>
          <w:szCs w:val="22"/>
        </w:rPr>
        <w:t>K</w:t>
      </w:r>
      <w:r w:rsidRPr="00911481">
        <w:rPr>
          <w:bCs/>
          <w:sz w:val="22"/>
          <w:szCs w:val="22"/>
        </w:rPr>
        <w:t>övetkeztetések</w:t>
      </w:r>
    </w:p>
    <w:p w14:paraId="7F96C6C2" w14:textId="77777777" w:rsidR="005444E1" w:rsidRPr="00DE5683" w:rsidRDefault="005444E1" w:rsidP="005444E1">
      <w:pPr>
        <w:jc w:val="both"/>
        <w:rPr>
          <w:sz w:val="22"/>
          <w:szCs w:val="22"/>
        </w:rPr>
      </w:pPr>
    </w:p>
    <w:p w14:paraId="565404E0" w14:textId="77777777" w:rsidR="005444E1" w:rsidRPr="00DE5683" w:rsidRDefault="005444E1" w:rsidP="005444E1">
      <w:pPr>
        <w:jc w:val="both"/>
        <w:rPr>
          <w:sz w:val="22"/>
          <w:szCs w:val="22"/>
        </w:rPr>
      </w:pPr>
      <w:r w:rsidRPr="00DE5683">
        <w:rPr>
          <w:b/>
          <w:bCs/>
          <w:sz w:val="22"/>
          <w:szCs w:val="22"/>
        </w:rPr>
        <w:t xml:space="preserve">TÉMÁK: </w:t>
      </w:r>
      <w:r w:rsidRPr="00DE5683">
        <w:rPr>
          <w:sz w:val="22"/>
          <w:szCs w:val="22"/>
        </w:rPr>
        <w:t>Kérjük, összefoglalót elsősorban a kongresszus témáiban jelentsen be.</w:t>
      </w:r>
    </w:p>
    <w:p w14:paraId="704BDDB6" w14:textId="77777777" w:rsidR="005444E1" w:rsidRPr="00DE5683" w:rsidRDefault="005444E1" w:rsidP="005444E1">
      <w:pPr>
        <w:numPr>
          <w:ilvl w:val="0"/>
          <w:numId w:val="2"/>
        </w:numPr>
        <w:jc w:val="both"/>
        <w:rPr>
          <w:sz w:val="22"/>
          <w:szCs w:val="22"/>
        </w:rPr>
      </w:pPr>
      <w:r w:rsidRPr="00DE5683">
        <w:rPr>
          <w:sz w:val="22"/>
          <w:szCs w:val="22"/>
        </w:rPr>
        <w:t xml:space="preserve">A NOLD (Nemzeti Orvoslaboratóriumi Diagnosztika Hálózat) szervezése </w:t>
      </w:r>
    </w:p>
    <w:p w14:paraId="2985953E" w14:textId="77777777" w:rsidR="005444E1" w:rsidRPr="00DE5683" w:rsidRDefault="005444E1" w:rsidP="005444E1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DE5683">
        <w:rPr>
          <w:sz w:val="22"/>
          <w:szCs w:val="22"/>
        </w:rPr>
        <w:t>Pre</w:t>
      </w:r>
      <w:proofErr w:type="spellEnd"/>
      <w:r w:rsidRPr="00DE5683">
        <w:rPr>
          <w:sz w:val="22"/>
          <w:szCs w:val="22"/>
        </w:rPr>
        <w:t>- és posztanalitikai kérdések a laboratóriumokban</w:t>
      </w:r>
    </w:p>
    <w:p w14:paraId="04BB2466" w14:textId="77777777" w:rsidR="005444E1" w:rsidRPr="00DE5683" w:rsidRDefault="005444E1" w:rsidP="005444E1">
      <w:pPr>
        <w:numPr>
          <w:ilvl w:val="0"/>
          <w:numId w:val="2"/>
        </w:numPr>
        <w:jc w:val="both"/>
        <w:rPr>
          <w:sz w:val="22"/>
          <w:szCs w:val="22"/>
        </w:rPr>
      </w:pPr>
      <w:r w:rsidRPr="00DE5683">
        <w:rPr>
          <w:sz w:val="22"/>
          <w:szCs w:val="22"/>
        </w:rPr>
        <w:t>A post COVID éra laboratóriumi aspektusai</w:t>
      </w:r>
    </w:p>
    <w:p w14:paraId="1A700B5D" w14:textId="77777777" w:rsidR="005444E1" w:rsidRPr="00DE5683" w:rsidRDefault="005444E1" w:rsidP="005444E1">
      <w:pPr>
        <w:numPr>
          <w:ilvl w:val="0"/>
          <w:numId w:val="2"/>
        </w:numPr>
        <w:jc w:val="both"/>
        <w:rPr>
          <w:sz w:val="22"/>
          <w:szCs w:val="22"/>
        </w:rPr>
      </w:pPr>
      <w:r w:rsidRPr="00DE5683">
        <w:rPr>
          <w:sz w:val="22"/>
          <w:szCs w:val="22"/>
        </w:rPr>
        <w:t>“</w:t>
      </w:r>
      <w:proofErr w:type="spellStart"/>
      <w:r w:rsidRPr="00DE5683">
        <w:rPr>
          <w:sz w:val="22"/>
          <w:szCs w:val="22"/>
        </w:rPr>
        <w:t>Liquid</w:t>
      </w:r>
      <w:proofErr w:type="spellEnd"/>
      <w:r w:rsidRPr="00DE5683">
        <w:rPr>
          <w:sz w:val="22"/>
          <w:szCs w:val="22"/>
        </w:rPr>
        <w:t xml:space="preserve"> </w:t>
      </w:r>
      <w:proofErr w:type="spellStart"/>
      <w:r w:rsidRPr="00DE5683">
        <w:rPr>
          <w:sz w:val="22"/>
          <w:szCs w:val="22"/>
        </w:rPr>
        <w:t>biopsy</w:t>
      </w:r>
      <w:proofErr w:type="spellEnd"/>
      <w:r w:rsidRPr="00DE5683">
        <w:rPr>
          <w:sz w:val="22"/>
          <w:szCs w:val="22"/>
        </w:rPr>
        <w:t>” minták analízise</w:t>
      </w:r>
    </w:p>
    <w:p w14:paraId="5770AC00" w14:textId="77777777" w:rsidR="005444E1" w:rsidRPr="00DE5683" w:rsidRDefault="005444E1" w:rsidP="005444E1">
      <w:pPr>
        <w:numPr>
          <w:ilvl w:val="0"/>
          <w:numId w:val="2"/>
        </w:numPr>
        <w:jc w:val="both"/>
        <w:rPr>
          <w:sz w:val="22"/>
          <w:szCs w:val="22"/>
        </w:rPr>
      </w:pPr>
      <w:r w:rsidRPr="00DE5683">
        <w:rPr>
          <w:sz w:val="22"/>
          <w:szCs w:val="22"/>
        </w:rPr>
        <w:t xml:space="preserve">A </w:t>
      </w:r>
      <w:proofErr w:type="spellStart"/>
      <w:r w:rsidRPr="00DE5683">
        <w:rPr>
          <w:sz w:val="22"/>
          <w:szCs w:val="22"/>
        </w:rPr>
        <w:t>mikrobiom</w:t>
      </w:r>
      <w:proofErr w:type="spellEnd"/>
      <w:r w:rsidRPr="00DE5683">
        <w:rPr>
          <w:sz w:val="22"/>
          <w:szCs w:val="22"/>
        </w:rPr>
        <w:t xml:space="preserve"> vizsgálatának jelentősége </w:t>
      </w:r>
    </w:p>
    <w:p w14:paraId="18836534" w14:textId="77777777" w:rsidR="005444E1" w:rsidRPr="00DE5683" w:rsidRDefault="005444E1" w:rsidP="005444E1">
      <w:pPr>
        <w:numPr>
          <w:ilvl w:val="0"/>
          <w:numId w:val="2"/>
        </w:numPr>
        <w:jc w:val="both"/>
        <w:rPr>
          <w:sz w:val="22"/>
          <w:szCs w:val="22"/>
        </w:rPr>
      </w:pPr>
      <w:r w:rsidRPr="00DE5683">
        <w:rPr>
          <w:sz w:val="22"/>
          <w:szCs w:val="22"/>
        </w:rPr>
        <w:t>Varia szekció</w:t>
      </w:r>
    </w:p>
    <w:p w14:paraId="03CE3045" w14:textId="77777777" w:rsidR="005444E1" w:rsidRPr="00DE5683" w:rsidRDefault="005444E1" w:rsidP="005444E1">
      <w:pPr>
        <w:ind w:left="426"/>
        <w:jc w:val="both"/>
        <w:rPr>
          <w:sz w:val="22"/>
          <w:szCs w:val="22"/>
        </w:rPr>
      </w:pPr>
    </w:p>
    <w:p w14:paraId="181E7945" w14:textId="77777777" w:rsidR="005444E1" w:rsidRPr="00DE5683" w:rsidRDefault="005444E1" w:rsidP="005444E1">
      <w:pPr>
        <w:ind w:left="425" w:hanging="425"/>
        <w:jc w:val="both"/>
        <w:rPr>
          <w:b/>
          <w:sz w:val="22"/>
          <w:szCs w:val="22"/>
        </w:rPr>
      </w:pPr>
      <w:r w:rsidRPr="00DE5683">
        <w:rPr>
          <w:b/>
          <w:sz w:val="22"/>
          <w:szCs w:val="22"/>
        </w:rPr>
        <w:t>FORMAI KÖVETELMÉNYEK:</w:t>
      </w:r>
    </w:p>
    <w:p w14:paraId="641F1A5D" w14:textId="77777777" w:rsidR="005444E1" w:rsidRPr="00DE5683" w:rsidRDefault="005444E1" w:rsidP="005444E1">
      <w:pPr>
        <w:jc w:val="both"/>
        <w:rPr>
          <w:sz w:val="22"/>
          <w:szCs w:val="22"/>
        </w:rPr>
      </w:pPr>
      <w:r w:rsidRPr="00DE5683">
        <w:rPr>
          <w:sz w:val="22"/>
          <w:szCs w:val="22"/>
        </w:rPr>
        <w:t>Az egységes formátumú megjelenés érdekében a szerkesztőség kéri a következő útmutatók beta</w:t>
      </w:r>
      <w:r w:rsidRPr="00DE5683">
        <w:rPr>
          <w:sz w:val="22"/>
          <w:szCs w:val="22"/>
        </w:rPr>
        <w:t>r</w:t>
      </w:r>
      <w:r w:rsidRPr="00DE5683">
        <w:rPr>
          <w:sz w:val="22"/>
          <w:szCs w:val="22"/>
        </w:rPr>
        <w:t>tását:</w:t>
      </w:r>
    </w:p>
    <w:p w14:paraId="18435ADF" w14:textId="1AF02CBE" w:rsidR="005444E1" w:rsidRPr="00DE5683" w:rsidRDefault="005444E1" w:rsidP="005444E1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DE5683">
        <w:rPr>
          <w:bCs/>
          <w:sz w:val="22"/>
          <w:szCs w:val="22"/>
        </w:rPr>
        <w:t>Összefoglalóját „</w:t>
      </w:r>
      <w:r w:rsidR="00DE5683" w:rsidRPr="00DE5683">
        <w:rPr>
          <w:bCs/>
          <w:sz w:val="22"/>
          <w:szCs w:val="22"/>
        </w:rPr>
        <w:t>Times New Roman</w:t>
      </w:r>
      <w:r w:rsidRPr="00DE5683">
        <w:rPr>
          <w:bCs/>
          <w:sz w:val="22"/>
          <w:szCs w:val="22"/>
        </w:rPr>
        <w:t xml:space="preserve">” betűtípussal, 12 pontos betűmérettel, egyes sorközzel, </w:t>
      </w:r>
      <w:r w:rsidRPr="00DE5683">
        <w:rPr>
          <w:b/>
          <w:sz w:val="22"/>
          <w:szCs w:val="22"/>
        </w:rPr>
        <w:t>ANGOL NYELVEN</w:t>
      </w:r>
      <w:r w:rsidRPr="00DE5683">
        <w:rPr>
          <w:bCs/>
          <w:sz w:val="22"/>
          <w:szCs w:val="22"/>
        </w:rPr>
        <w:t xml:space="preserve"> készítse el.</w:t>
      </w:r>
    </w:p>
    <w:p w14:paraId="26D1AD79" w14:textId="6844F093" w:rsidR="0017326F" w:rsidRPr="0017326F" w:rsidRDefault="0017326F" w:rsidP="005444E1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17326F">
        <w:rPr>
          <w:sz w:val="22"/>
          <w:szCs w:val="22"/>
        </w:rPr>
        <w:t>Terjedelme ne haladja meg a lent megadott keretet!</w:t>
      </w:r>
    </w:p>
    <w:p w14:paraId="0B5816ED" w14:textId="77777777" w:rsidR="0017326F" w:rsidRPr="0017326F" w:rsidRDefault="005444E1" w:rsidP="0017326F">
      <w:pPr>
        <w:numPr>
          <w:ilvl w:val="0"/>
          <w:numId w:val="3"/>
        </w:numPr>
        <w:ind w:left="714" w:hanging="357"/>
        <w:jc w:val="both"/>
        <w:rPr>
          <w:b/>
          <w:sz w:val="22"/>
          <w:szCs w:val="22"/>
        </w:rPr>
      </w:pPr>
      <w:r w:rsidRPr="00B57EEA">
        <w:rPr>
          <w:sz w:val="22"/>
          <w:szCs w:val="22"/>
        </w:rPr>
        <w:t>Az előadás/poszter címe legyen tömör, rövidítést ne tartalmazzon és „</w:t>
      </w:r>
      <w:r w:rsidR="00B57EEA" w:rsidRPr="00B57EEA">
        <w:rPr>
          <w:bCs/>
          <w:sz w:val="22"/>
          <w:szCs w:val="22"/>
        </w:rPr>
        <w:t>Times New Roman</w:t>
      </w:r>
      <w:r w:rsidRPr="00B57EEA">
        <w:rPr>
          <w:sz w:val="22"/>
          <w:szCs w:val="22"/>
        </w:rPr>
        <w:t xml:space="preserve">” </w:t>
      </w:r>
      <w:proofErr w:type="spellStart"/>
      <w:r w:rsidRPr="00B57EEA">
        <w:rPr>
          <w:b/>
          <w:sz w:val="22"/>
          <w:szCs w:val="22"/>
        </w:rPr>
        <w:t>Bold</w:t>
      </w:r>
      <w:proofErr w:type="spellEnd"/>
      <w:r w:rsidRPr="00B57EEA">
        <w:rPr>
          <w:sz w:val="22"/>
          <w:szCs w:val="22"/>
        </w:rPr>
        <w:t xml:space="preserve"> betűkkel íródjon.</w:t>
      </w:r>
    </w:p>
    <w:p w14:paraId="5A410A6D" w14:textId="2DA0C2A6" w:rsidR="005444E1" w:rsidRPr="00B57EEA" w:rsidRDefault="005444E1" w:rsidP="0017326F">
      <w:pPr>
        <w:ind w:left="714"/>
        <w:jc w:val="both"/>
        <w:rPr>
          <w:b/>
          <w:sz w:val="22"/>
          <w:szCs w:val="22"/>
        </w:rPr>
      </w:pPr>
      <w:r w:rsidRPr="00B57EEA">
        <w:rPr>
          <w:sz w:val="22"/>
          <w:szCs w:val="22"/>
        </w:rPr>
        <w:t xml:space="preserve">Példa: </w:t>
      </w:r>
      <w:proofErr w:type="spellStart"/>
      <w:r w:rsidRPr="00B57EEA">
        <w:rPr>
          <w:b/>
          <w:sz w:val="22"/>
          <w:szCs w:val="22"/>
        </w:rPr>
        <w:t>Determination</w:t>
      </w:r>
      <w:proofErr w:type="spellEnd"/>
      <w:r w:rsidRPr="00B57EEA">
        <w:rPr>
          <w:b/>
          <w:sz w:val="22"/>
          <w:szCs w:val="22"/>
        </w:rPr>
        <w:t xml:space="preserve"> of </w:t>
      </w:r>
      <w:proofErr w:type="spellStart"/>
      <w:r w:rsidRPr="00B57EEA">
        <w:rPr>
          <w:b/>
          <w:sz w:val="22"/>
          <w:szCs w:val="22"/>
        </w:rPr>
        <w:t>monoclonal</w:t>
      </w:r>
      <w:proofErr w:type="spellEnd"/>
      <w:r w:rsidRPr="00B57EEA">
        <w:rPr>
          <w:b/>
          <w:sz w:val="22"/>
          <w:szCs w:val="22"/>
        </w:rPr>
        <w:t xml:space="preserve"> </w:t>
      </w:r>
      <w:proofErr w:type="spellStart"/>
      <w:r w:rsidRPr="00B57EEA">
        <w:rPr>
          <w:b/>
          <w:sz w:val="22"/>
          <w:szCs w:val="22"/>
        </w:rPr>
        <w:t>gammopathy</w:t>
      </w:r>
      <w:proofErr w:type="spellEnd"/>
      <w:r w:rsidRPr="00B57EEA">
        <w:rPr>
          <w:b/>
          <w:sz w:val="22"/>
          <w:szCs w:val="22"/>
        </w:rPr>
        <w:t xml:space="preserve"> </w:t>
      </w:r>
      <w:proofErr w:type="spellStart"/>
      <w:r w:rsidRPr="00B57EEA">
        <w:rPr>
          <w:b/>
          <w:sz w:val="22"/>
          <w:szCs w:val="22"/>
        </w:rPr>
        <w:t>by</w:t>
      </w:r>
      <w:proofErr w:type="spellEnd"/>
      <w:r w:rsidRPr="00B57EEA">
        <w:rPr>
          <w:b/>
          <w:sz w:val="22"/>
          <w:szCs w:val="22"/>
        </w:rPr>
        <w:t xml:space="preserve"> </w:t>
      </w:r>
      <w:proofErr w:type="spellStart"/>
      <w:r w:rsidRPr="00B57EEA">
        <w:rPr>
          <w:b/>
          <w:sz w:val="22"/>
          <w:szCs w:val="22"/>
        </w:rPr>
        <w:t>capillary</w:t>
      </w:r>
      <w:proofErr w:type="spellEnd"/>
      <w:r w:rsidRPr="00B57EEA">
        <w:rPr>
          <w:b/>
          <w:sz w:val="22"/>
          <w:szCs w:val="22"/>
        </w:rPr>
        <w:t xml:space="preserve"> </w:t>
      </w:r>
      <w:proofErr w:type="spellStart"/>
      <w:r w:rsidRPr="00B57EEA">
        <w:rPr>
          <w:b/>
          <w:sz w:val="22"/>
          <w:szCs w:val="22"/>
        </w:rPr>
        <w:t>zone</w:t>
      </w:r>
      <w:proofErr w:type="spellEnd"/>
      <w:r w:rsidRPr="00B57EEA">
        <w:rPr>
          <w:b/>
          <w:sz w:val="22"/>
          <w:szCs w:val="22"/>
        </w:rPr>
        <w:t xml:space="preserve"> </w:t>
      </w:r>
      <w:proofErr w:type="spellStart"/>
      <w:r w:rsidRPr="00B57EEA">
        <w:rPr>
          <w:b/>
          <w:sz w:val="22"/>
          <w:szCs w:val="22"/>
        </w:rPr>
        <w:t>electrophoresis</w:t>
      </w:r>
      <w:proofErr w:type="spellEnd"/>
    </w:p>
    <w:p w14:paraId="27DFF93F" w14:textId="77777777" w:rsidR="0017326F" w:rsidRDefault="005444E1" w:rsidP="005444E1">
      <w:pPr>
        <w:numPr>
          <w:ilvl w:val="0"/>
          <w:numId w:val="3"/>
        </w:numPr>
        <w:jc w:val="both"/>
        <w:rPr>
          <w:sz w:val="22"/>
          <w:szCs w:val="22"/>
        </w:rPr>
      </w:pPr>
      <w:r w:rsidRPr="00B57EEA">
        <w:rPr>
          <w:sz w:val="22"/>
          <w:szCs w:val="22"/>
        </w:rPr>
        <w:t>Egy sor kihagyása után a szerző(k) neve kerüljön „</w:t>
      </w:r>
      <w:r w:rsidR="00B57EEA" w:rsidRPr="00B57EEA">
        <w:rPr>
          <w:bCs/>
          <w:sz w:val="22"/>
          <w:szCs w:val="22"/>
        </w:rPr>
        <w:t>Times New Roman</w:t>
      </w:r>
      <w:r w:rsidRPr="00B57EEA">
        <w:rPr>
          <w:sz w:val="22"/>
          <w:szCs w:val="22"/>
        </w:rPr>
        <w:t>” betűtípussal, keresztnév rövidítve, majd családi név (Prof., Dr., és egyéb titulusok nélkül!). Húzza alá az előadó n</w:t>
      </w:r>
      <w:r w:rsidRPr="00B57EEA">
        <w:rPr>
          <w:sz w:val="22"/>
          <w:szCs w:val="22"/>
        </w:rPr>
        <w:t>e</w:t>
      </w:r>
      <w:r w:rsidRPr="00B57EEA">
        <w:rPr>
          <w:sz w:val="22"/>
          <w:szCs w:val="22"/>
        </w:rPr>
        <w:t>vét a szerzők közül.</w:t>
      </w:r>
    </w:p>
    <w:p w14:paraId="254377E6" w14:textId="7DEA7D90" w:rsidR="005444E1" w:rsidRPr="00B57EEA" w:rsidRDefault="005444E1" w:rsidP="0017326F">
      <w:pPr>
        <w:ind w:left="720"/>
        <w:jc w:val="both"/>
        <w:rPr>
          <w:sz w:val="22"/>
          <w:szCs w:val="22"/>
        </w:rPr>
      </w:pPr>
      <w:r w:rsidRPr="00B57EEA">
        <w:rPr>
          <w:sz w:val="22"/>
          <w:szCs w:val="22"/>
        </w:rPr>
        <w:t xml:space="preserve">Példa: </w:t>
      </w:r>
      <w:r w:rsidRPr="00B57EEA">
        <w:rPr>
          <w:sz w:val="22"/>
          <w:szCs w:val="22"/>
          <w:u w:val="single"/>
        </w:rPr>
        <w:t>Kiss P.</w:t>
      </w:r>
      <w:r w:rsidRPr="00B57EEA">
        <w:rPr>
          <w:sz w:val="22"/>
          <w:szCs w:val="22"/>
        </w:rPr>
        <w:t xml:space="preserve">, Nagy L., </w:t>
      </w:r>
      <w:proofErr w:type="spellStart"/>
      <w:r w:rsidRPr="00B57EEA">
        <w:rPr>
          <w:sz w:val="22"/>
          <w:szCs w:val="22"/>
        </w:rPr>
        <w:t>Kolossy</w:t>
      </w:r>
      <w:proofErr w:type="spellEnd"/>
      <w:r w:rsidRPr="00B57EEA">
        <w:rPr>
          <w:sz w:val="22"/>
          <w:szCs w:val="22"/>
        </w:rPr>
        <w:t xml:space="preserve"> M., Kovács G</w:t>
      </w:r>
    </w:p>
    <w:p w14:paraId="5FF74766" w14:textId="77777777" w:rsidR="0017326F" w:rsidRDefault="005444E1" w:rsidP="005444E1">
      <w:pPr>
        <w:numPr>
          <w:ilvl w:val="0"/>
          <w:numId w:val="3"/>
        </w:numPr>
        <w:jc w:val="both"/>
        <w:rPr>
          <w:sz w:val="22"/>
          <w:szCs w:val="22"/>
        </w:rPr>
      </w:pPr>
      <w:r w:rsidRPr="00681732">
        <w:rPr>
          <w:sz w:val="22"/>
          <w:szCs w:val="22"/>
        </w:rPr>
        <w:t>A következő sorban a munkahely, a város és az ország szerepeljen.</w:t>
      </w:r>
    </w:p>
    <w:p w14:paraId="58A4CD34" w14:textId="2EB1397D" w:rsidR="005444E1" w:rsidRPr="00681732" w:rsidRDefault="005444E1" w:rsidP="0017326F">
      <w:pPr>
        <w:ind w:left="720"/>
        <w:jc w:val="both"/>
        <w:rPr>
          <w:sz w:val="22"/>
          <w:szCs w:val="22"/>
        </w:rPr>
      </w:pPr>
      <w:r w:rsidRPr="00681732">
        <w:rPr>
          <w:sz w:val="22"/>
          <w:szCs w:val="22"/>
        </w:rPr>
        <w:t xml:space="preserve">Példa: </w:t>
      </w:r>
      <w:proofErr w:type="spellStart"/>
      <w:r w:rsidRPr="00681732">
        <w:rPr>
          <w:sz w:val="22"/>
          <w:szCs w:val="22"/>
        </w:rPr>
        <w:t>Hetényi</w:t>
      </w:r>
      <w:proofErr w:type="spellEnd"/>
      <w:r w:rsidRPr="00681732">
        <w:rPr>
          <w:sz w:val="22"/>
          <w:szCs w:val="22"/>
        </w:rPr>
        <w:t xml:space="preserve"> Géza Country </w:t>
      </w:r>
      <w:proofErr w:type="spellStart"/>
      <w:r w:rsidRPr="00681732">
        <w:rPr>
          <w:sz w:val="22"/>
          <w:szCs w:val="22"/>
        </w:rPr>
        <w:t>Hospital</w:t>
      </w:r>
      <w:proofErr w:type="spellEnd"/>
      <w:r w:rsidRPr="00681732">
        <w:rPr>
          <w:sz w:val="22"/>
          <w:szCs w:val="22"/>
        </w:rPr>
        <w:t xml:space="preserve">, Szolnok, Hungary </w:t>
      </w:r>
    </w:p>
    <w:p w14:paraId="45611B8F" w14:textId="77777777" w:rsidR="005444E1" w:rsidRPr="00DE5683" w:rsidRDefault="005444E1" w:rsidP="005444E1">
      <w:pPr>
        <w:numPr>
          <w:ilvl w:val="0"/>
          <w:numId w:val="3"/>
        </w:numPr>
        <w:jc w:val="both"/>
        <w:rPr>
          <w:sz w:val="22"/>
          <w:szCs w:val="22"/>
        </w:rPr>
      </w:pPr>
      <w:r w:rsidRPr="00DE5683">
        <w:rPr>
          <w:sz w:val="22"/>
          <w:szCs w:val="22"/>
        </w:rPr>
        <w:t>Különböző munkahelyekről érkező szerzőtársak esetén kérjük azokat arab számmal sorszámozni felső indexben. (A sorszámokat a szerzők neve mögött is kérjük megadni.)</w:t>
      </w:r>
    </w:p>
    <w:p w14:paraId="396B045B" w14:textId="64F39BA2" w:rsidR="005444E1" w:rsidRPr="00DE5683" w:rsidRDefault="005444E1" w:rsidP="005444E1">
      <w:pPr>
        <w:numPr>
          <w:ilvl w:val="0"/>
          <w:numId w:val="3"/>
        </w:numPr>
        <w:jc w:val="both"/>
        <w:rPr>
          <w:sz w:val="22"/>
          <w:szCs w:val="22"/>
        </w:rPr>
      </w:pPr>
      <w:r w:rsidRPr="00DE5683">
        <w:rPr>
          <w:sz w:val="22"/>
          <w:szCs w:val="22"/>
        </w:rPr>
        <w:t>Egy sort kihagyva kezdődhet az előadás összefoglalója „</w:t>
      </w:r>
      <w:r w:rsidR="00681732" w:rsidRPr="00DE5683">
        <w:rPr>
          <w:bCs/>
          <w:sz w:val="22"/>
          <w:szCs w:val="22"/>
        </w:rPr>
        <w:t>Times New Roman</w:t>
      </w:r>
      <w:r w:rsidRPr="00DE5683">
        <w:rPr>
          <w:sz w:val="22"/>
          <w:szCs w:val="22"/>
        </w:rPr>
        <w:t>” betűtípussal. A szövegben a nem általánosan használt rövid</w:t>
      </w:r>
      <w:r w:rsidRPr="00DE5683">
        <w:rPr>
          <w:sz w:val="22"/>
          <w:szCs w:val="22"/>
        </w:rPr>
        <w:t>í</w:t>
      </w:r>
      <w:r w:rsidRPr="00DE5683">
        <w:rPr>
          <w:sz w:val="22"/>
          <w:szCs w:val="22"/>
        </w:rPr>
        <w:t>téseket definiálni szükséges. A teljes szöveg bekezdések nélkül, egyes sorközzel, sorkizárt formátumban íródjon. Táblázatok, grafikonok, képek, fotók nem kerülhetnek az összefo</w:t>
      </w:r>
      <w:r w:rsidRPr="00DE5683">
        <w:rPr>
          <w:sz w:val="22"/>
          <w:szCs w:val="22"/>
        </w:rPr>
        <w:t>g</w:t>
      </w:r>
      <w:r w:rsidRPr="00DE5683">
        <w:rPr>
          <w:sz w:val="22"/>
          <w:szCs w:val="22"/>
        </w:rPr>
        <w:t>lalóba.</w:t>
      </w:r>
    </w:p>
    <w:p w14:paraId="5992F4DE" w14:textId="77777777" w:rsidR="005444E1" w:rsidRPr="00DE5683" w:rsidRDefault="005444E1" w:rsidP="005444E1">
      <w:pPr>
        <w:numPr>
          <w:ilvl w:val="0"/>
          <w:numId w:val="3"/>
        </w:numPr>
        <w:jc w:val="both"/>
        <w:rPr>
          <w:sz w:val="22"/>
          <w:szCs w:val="22"/>
        </w:rPr>
      </w:pPr>
      <w:r w:rsidRPr="00DE5683">
        <w:rPr>
          <w:sz w:val="22"/>
          <w:szCs w:val="22"/>
        </w:rPr>
        <w:t xml:space="preserve">Amennyiben hivatkozása van, annak megadása az alábbi példa szerint történjék az összefoglaló végén: </w:t>
      </w:r>
      <w:proofErr w:type="spellStart"/>
      <w:r w:rsidRPr="00DE5683">
        <w:rPr>
          <w:sz w:val="22"/>
          <w:szCs w:val="22"/>
        </w:rPr>
        <w:t>Watine</w:t>
      </w:r>
      <w:proofErr w:type="spellEnd"/>
      <w:r w:rsidRPr="00DE5683">
        <w:rPr>
          <w:sz w:val="22"/>
          <w:szCs w:val="22"/>
        </w:rPr>
        <w:t xml:space="preserve"> J. </w:t>
      </w:r>
      <w:proofErr w:type="spellStart"/>
      <w:r w:rsidRPr="00DE5683">
        <w:rPr>
          <w:sz w:val="22"/>
          <w:szCs w:val="22"/>
        </w:rPr>
        <w:t>Clin</w:t>
      </w:r>
      <w:proofErr w:type="spellEnd"/>
      <w:r w:rsidRPr="00DE5683">
        <w:rPr>
          <w:sz w:val="22"/>
          <w:szCs w:val="22"/>
        </w:rPr>
        <w:t xml:space="preserve"> </w:t>
      </w:r>
      <w:proofErr w:type="spellStart"/>
      <w:r w:rsidRPr="00DE5683">
        <w:rPr>
          <w:sz w:val="22"/>
          <w:szCs w:val="22"/>
        </w:rPr>
        <w:t>Chem</w:t>
      </w:r>
      <w:proofErr w:type="spellEnd"/>
      <w:r w:rsidRPr="00DE5683">
        <w:rPr>
          <w:sz w:val="22"/>
          <w:szCs w:val="22"/>
        </w:rPr>
        <w:t xml:space="preserve"> </w:t>
      </w:r>
      <w:proofErr w:type="spellStart"/>
      <w:r w:rsidRPr="00DE5683">
        <w:rPr>
          <w:sz w:val="22"/>
          <w:szCs w:val="22"/>
        </w:rPr>
        <w:t>Lab</w:t>
      </w:r>
      <w:proofErr w:type="spellEnd"/>
      <w:r w:rsidRPr="00DE5683">
        <w:rPr>
          <w:sz w:val="22"/>
          <w:szCs w:val="22"/>
        </w:rPr>
        <w:t xml:space="preserve"> </w:t>
      </w:r>
      <w:proofErr w:type="spellStart"/>
      <w:r w:rsidRPr="00DE5683">
        <w:rPr>
          <w:sz w:val="22"/>
          <w:szCs w:val="22"/>
        </w:rPr>
        <w:t>Med</w:t>
      </w:r>
      <w:proofErr w:type="spellEnd"/>
      <w:r w:rsidRPr="00DE5683">
        <w:rPr>
          <w:sz w:val="22"/>
          <w:szCs w:val="22"/>
        </w:rPr>
        <w:t xml:space="preserve"> 2010;48:1227-28.  </w:t>
      </w:r>
    </w:p>
    <w:p w14:paraId="75C8D25F" w14:textId="77777777" w:rsidR="005444E1" w:rsidRPr="00DE5683" w:rsidRDefault="005444E1" w:rsidP="005444E1">
      <w:pPr>
        <w:jc w:val="both"/>
        <w:rPr>
          <w:b/>
          <w:sz w:val="22"/>
          <w:szCs w:val="22"/>
        </w:rPr>
      </w:pPr>
    </w:p>
    <w:p w14:paraId="343B6BAA" w14:textId="77777777" w:rsidR="005444E1" w:rsidRPr="00DE5683" w:rsidRDefault="005444E1" w:rsidP="005444E1">
      <w:pPr>
        <w:jc w:val="both"/>
        <w:rPr>
          <w:b/>
          <w:sz w:val="22"/>
          <w:szCs w:val="22"/>
        </w:rPr>
      </w:pPr>
      <w:r w:rsidRPr="00DE5683">
        <w:rPr>
          <w:b/>
          <w:sz w:val="22"/>
          <w:szCs w:val="22"/>
        </w:rPr>
        <w:t>Figyelem! Az elfogadott absztraktokat javítás és változtatás nélkül, a szerzők által benyújtott tartalommal és formában tesszük közzé az absztrakt összefoglalóban!</w:t>
      </w:r>
    </w:p>
    <w:p w14:paraId="4BAEEA95" w14:textId="15EF7F4D" w:rsidR="00311DC2" w:rsidRPr="00DE5683" w:rsidRDefault="00311DC2" w:rsidP="00885BF4">
      <w:pPr>
        <w:ind w:right="-1417"/>
        <w:rPr>
          <w:szCs w:val="24"/>
        </w:rPr>
      </w:pPr>
    </w:p>
    <w:p w14:paraId="061E9FFB" w14:textId="77777777" w:rsidR="005444E1" w:rsidRPr="00DE5683" w:rsidRDefault="005444E1" w:rsidP="005444E1">
      <w:pPr>
        <w:jc w:val="both"/>
        <w:rPr>
          <w:b/>
          <w:sz w:val="22"/>
          <w:szCs w:val="22"/>
        </w:rPr>
      </w:pPr>
    </w:p>
    <w:p w14:paraId="00B4F54F" w14:textId="77777777" w:rsidR="005444E1" w:rsidRPr="00DE5683" w:rsidRDefault="005444E1" w:rsidP="005444E1">
      <w:pPr>
        <w:jc w:val="both"/>
        <w:rPr>
          <w:b/>
          <w:sz w:val="22"/>
          <w:szCs w:val="22"/>
        </w:rPr>
      </w:pPr>
    </w:p>
    <w:p w14:paraId="562414D2" w14:textId="5FEC20D8" w:rsidR="005444E1" w:rsidRPr="00DE5683" w:rsidRDefault="005444E1" w:rsidP="005444E1">
      <w:pPr>
        <w:jc w:val="both"/>
        <w:rPr>
          <w:b/>
          <w:sz w:val="22"/>
          <w:szCs w:val="22"/>
        </w:rPr>
      </w:pPr>
      <w:r w:rsidRPr="00DE5683">
        <w:rPr>
          <w:b/>
          <w:sz w:val="22"/>
          <w:szCs w:val="22"/>
        </w:rPr>
        <w:lastRenderedPageBreak/>
        <w:t>BEKÜLDÉSI TUDNIVALÓK:</w:t>
      </w:r>
    </w:p>
    <w:p w14:paraId="413F9A66" w14:textId="77777777" w:rsidR="005444E1" w:rsidRPr="00DE5683" w:rsidRDefault="005444E1" w:rsidP="005444E1">
      <w:pPr>
        <w:pStyle w:val="Listaszerbekezds"/>
        <w:numPr>
          <w:ilvl w:val="0"/>
          <w:numId w:val="4"/>
        </w:numPr>
        <w:spacing w:line="276" w:lineRule="auto"/>
      </w:pPr>
      <w:r w:rsidRPr="00DE5683">
        <w:t>Kérjük, elkészült összefoglalóját a rendezvény weboldalán (</w:t>
      </w:r>
      <w:hyperlink r:id="rId7" w:history="1">
        <w:r w:rsidRPr="00DE5683">
          <w:rPr>
            <w:rStyle w:val="Hiperhivatkozs"/>
          </w:rPr>
          <w:t>Magyar Laboratóriumi Diagnosztikai Társaság 61. Nagygyűlése</w:t>
        </w:r>
      </w:hyperlink>
      <w:r w:rsidRPr="00DE5683">
        <w:t>) a „Dokumentum feltöltése” menüben elektronikus formában nyújtsa be, MS Word fájlként tallózva.</w:t>
      </w:r>
    </w:p>
    <w:p w14:paraId="40131A4A" w14:textId="77777777" w:rsidR="005444E1" w:rsidRPr="00DE5683" w:rsidRDefault="005444E1" w:rsidP="005444E1">
      <w:pPr>
        <w:pStyle w:val="Listaszerbekezds"/>
        <w:numPr>
          <w:ilvl w:val="0"/>
          <w:numId w:val="4"/>
        </w:numPr>
        <w:spacing w:line="276" w:lineRule="auto"/>
      </w:pPr>
      <w:r w:rsidRPr="00DE5683">
        <w:t>A határidőt követően küldött összefoglalót nem áll módunkban elfogadni.</w:t>
      </w:r>
    </w:p>
    <w:p w14:paraId="37E45D8D" w14:textId="77777777" w:rsidR="005444E1" w:rsidRPr="00DE5683" w:rsidRDefault="005444E1" w:rsidP="005444E1">
      <w:pPr>
        <w:pStyle w:val="Listaszerbekezds"/>
        <w:numPr>
          <w:ilvl w:val="0"/>
          <w:numId w:val="4"/>
        </w:numPr>
        <w:spacing w:line="276" w:lineRule="auto"/>
      </w:pPr>
      <w:r w:rsidRPr="00DE5683">
        <w:t xml:space="preserve">A weboldalra csak a „Saját </w:t>
      </w:r>
      <w:proofErr w:type="gramStart"/>
      <w:r w:rsidRPr="00DE5683">
        <w:t>fiók”-</w:t>
      </w:r>
      <w:proofErr w:type="spellStart"/>
      <w:proofErr w:type="gramEnd"/>
      <w:r w:rsidRPr="00DE5683">
        <w:t>ba</w:t>
      </w:r>
      <w:proofErr w:type="spellEnd"/>
      <w:r w:rsidRPr="00DE5683">
        <w:t xml:space="preserve"> történő belépés után lehet dokumentumot feltölteni! Amennyiben a weboldalon még nincs saját fiókja, először kérjük regisztráljon a weboldalon!</w:t>
      </w:r>
    </w:p>
    <w:p w14:paraId="4E0E476A" w14:textId="77777777" w:rsidR="003C4B23" w:rsidRDefault="005444E1" w:rsidP="00BE1C07">
      <w:pPr>
        <w:pStyle w:val="Listaszerbekezds"/>
        <w:numPr>
          <w:ilvl w:val="0"/>
          <w:numId w:val="4"/>
        </w:numPr>
        <w:spacing w:line="276" w:lineRule="auto"/>
      </w:pPr>
      <w:r w:rsidRPr="00DE5683">
        <w:t>Az absztrakt beküldése nem jelent automatikus regisztrációt a konferenciára! A rendezvényre hamarosan, a weboldalon lehet online regisztrálni!</w:t>
      </w:r>
    </w:p>
    <w:p w14:paraId="7C4F9E24" w14:textId="77777777" w:rsidR="003C4B23" w:rsidRDefault="003C4B23" w:rsidP="003C4B23">
      <w:pPr>
        <w:spacing w:line="276" w:lineRule="auto"/>
        <w:rPr>
          <w:szCs w:val="24"/>
        </w:rPr>
      </w:pPr>
    </w:p>
    <w:p w14:paraId="70439705" w14:textId="77777777" w:rsidR="003C4B23" w:rsidRDefault="003C4B23" w:rsidP="003C4B23">
      <w:pPr>
        <w:spacing w:line="276" w:lineRule="auto"/>
        <w:rPr>
          <w:szCs w:val="24"/>
        </w:rPr>
      </w:pPr>
    </w:p>
    <w:p w14:paraId="6C0598FE" w14:textId="77777777" w:rsidR="003C4B23" w:rsidRPr="00BE1C07" w:rsidRDefault="003C4B23" w:rsidP="003C4B23">
      <w:pPr>
        <w:jc w:val="center"/>
        <w:rPr>
          <w:b/>
          <w:color w:val="FF0000"/>
          <w:szCs w:val="24"/>
          <w:u w:val="single"/>
        </w:rPr>
      </w:pPr>
      <w:r w:rsidRPr="00BE1C07">
        <w:rPr>
          <w:b/>
          <w:color w:val="FF0000"/>
          <w:szCs w:val="24"/>
          <w:u w:val="single"/>
        </w:rPr>
        <w:t xml:space="preserve">Az összefoglalók beérkezési határideje: 2023 március 31.  </w:t>
      </w:r>
    </w:p>
    <w:p w14:paraId="1FF35C2E" w14:textId="69FBC9D3" w:rsidR="005444E1" w:rsidRPr="003C4B23" w:rsidRDefault="003C4B23" w:rsidP="003C4B23">
      <w:pPr>
        <w:jc w:val="center"/>
        <w:rPr>
          <w:b/>
          <w:color w:val="FF0000"/>
          <w:szCs w:val="24"/>
        </w:rPr>
      </w:pPr>
      <w:r w:rsidRPr="00BE1C07">
        <w:rPr>
          <w:b/>
          <w:color w:val="FF0000"/>
          <w:szCs w:val="24"/>
        </w:rPr>
        <w:t>A Tudományos Bizottság az előadásokat, illetve a posztereket 2023. április 30-ig elbírálja. A döntésről mindenkit e-mailben értesítünk.</w:t>
      </w:r>
      <w:r w:rsidR="005444E1" w:rsidRPr="003C4B23">
        <w:rPr>
          <w:szCs w:val="24"/>
        </w:rPr>
        <w:br w:type="page"/>
      </w:r>
    </w:p>
    <w:p w14:paraId="61F3E1E0" w14:textId="642D3E04" w:rsidR="009B600B" w:rsidRDefault="009B600B" w:rsidP="009B600B">
      <w:pPr>
        <w:rPr>
          <w:b/>
          <w:color w:val="FF0000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4578"/>
        <w:gridCol w:w="1177"/>
      </w:tblGrid>
      <w:tr w:rsidR="009B600B" w:rsidRPr="009B600B" w14:paraId="46121290" w14:textId="77777777" w:rsidTr="00AC2556">
        <w:trPr>
          <w:trHeight w:hRule="exact" w:val="680"/>
          <w:jc w:val="center"/>
        </w:trPr>
        <w:tc>
          <w:tcPr>
            <w:tcW w:w="1049" w:type="dxa"/>
          </w:tcPr>
          <w:p w14:paraId="420D193E" w14:textId="77777777" w:rsidR="009B600B" w:rsidRPr="009B600B" w:rsidRDefault="009B600B" w:rsidP="00AC2556">
            <w:pPr>
              <w:jc w:val="center"/>
              <w:rPr>
                <w:sz w:val="20"/>
                <w:lang w:val="en-US"/>
              </w:rPr>
            </w:pPr>
            <w:r w:rsidRPr="009B600B">
              <w:rPr>
                <w:lang w:val="en-US"/>
              </w:rPr>
              <w:br w:type="column"/>
            </w:r>
            <w:r w:rsidRPr="009B600B">
              <w:rPr>
                <w:sz w:val="20"/>
                <w:lang w:val="en-US"/>
              </w:rPr>
              <w:br w:type="column"/>
            </w:r>
            <w:r w:rsidRPr="009B600B">
              <w:rPr>
                <w:sz w:val="20"/>
                <w:lang w:val="en-US"/>
              </w:rPr>
              <w:br w:type="column"/>
            </w:r>
            <w:r w:rsidRPr="009B600B">
              <w:rPr>
                <w:lang w:val="en-US"/>
              </w:rPr>
              <w:br w:type="column"/>
            </w:r>
          </w:p>
        </w:tc>
        <w:tc>
          <w:tcPr>
            <w:tcW w:w="4578" w:type="dxa"/>
            <w:vAlign w:val="center"/>
          </w:tcPr>
          <w:p w14:paraId="679514FA" w14:textId="62D6CCC5" w:rsidR="009B600B" w:rsidRPr="003C4B23" w:rsidRDefault="003C4B23" w:rsidP="003C4B23">
            <w:pPr>
              <w:jc w:val="center"/>
              <w:rPr>
                <w:b/>
                <w:szCs w:val="24"/>
                <w:lang w:val="en-US"/>
              </w:rPr>
            </w:pPr>
            <w:r w:rsidRPr="003C4B23">
              <w:rPr>
                <w:b/>
                <w:szCs w:val="24"/>
                <w:lang w:val="en-US"/>
              </w:rPr>
              <w:t>MINTA</w:t>
            </w:r>
          </w:p>
        </w:tc>
        <w:tc>
          <w:tcPr>
            <w:tcW w:w="1177" w:type="dxa"/>
          </w:tcPr>
          <w:p w14:paraId="5D52A1B2" w14:textId="77777777" w:rsidR="009B600B" w:rsidRPr="009B600B" w:rsidRDefault="009B600B" w:rsidP="00AC2556">
            <w:pPr>
              <w:jc w:val="center"/>
              <w:rPr>
                <w:sz w:val="20"/>
                <w:lang w:val="en-US"/>
              </w:rPr>
            </w:pPr>
          </w:p>
        </w:tc>
      </w:tr>
      <w:tr w:rsidR="009B600B" w:rsidRPr="009B600B" w14:paraId="2A22FDA9" w14:textId="77777777" w:rsidTr="00AC2556">
        <w:trPr>
          <w:trHeight w:hRule="exact" w:val="9639"/>
          <w:jc w:val="center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038B" w14:textId="77777777" w:rsidR="009B600B" w:rsidRPr="009B600B" w:rsidRDefault="009B600B" w:rsidP="00AC2556">
            <w:pPr>
              <w:jc w:val="both"/>
              <w:rPr>
                <w:b/>
                <w:color w:val="FF0000"/>
                <w:lang w:val="en-GB"/>
              </w:rPr>
            </w:pPr>
            <w:r w:rsidRPr="009B600B">
              <w:rPr>
                <w:b/>
                <w:lang w:val="en-GB"/>
              </w:rPr>
              <w:t>Serum Fetuin-A investigation in uremic and renal transplanted children</w:t>
            </w:r>
          </w:p>
          <w:p w14:paraId="5E17AE2E" w14:textId="77777777" w:rsidR="009B600B" w:rsidRPr="009B600B" w:rsidRDefault="009B600B" w:rsidP="00AC2556">
            <w:pPr>
              <w:jc w:val="center"/>
              <w:rPr>
                <w:b/>
                <w:lang w:val="en-GB"/>
              </w:rPr>
            </w:pPr>
          </w:p>
          <w:p w14:paraId="4D820DE0" w14:textId="77777777" w:rsidR="009B600B" w:rsidRPr="009B600B" w:rsidRDefault="009B600B" w:rsidP="00AC2556">
            <w:pPr>
              <w:jc w:val="both"/>
              <w:rPr>
                <w:lang w:val="en-GB"/>
              </w:rPr>
            </w:pPr>
            <w:r w:rsidRPr="009B600B">
              <w:rPr>
                <w:u w:val="single"/>
                <w:lang w:val="en-GB"/>
              </w:rPr>
              <w:t xml:space="preserve">D. </w:t>
            </w:r>
            <w:proofErr w:type="spellStart"/>
            <w:r w:rsidRPr="009B600B">
              <w:rPr>
                <w:u w:val="single"/>
                <w:lang w:val="en-GB"/>
              </w:rPr>
              <w:t>Pászka</w:t>
            </w:r>
            <w:proofErr w:type="spellEnd"/>
            <w:r w:rsidRPr="009B600B">
              <w:rPr>
                <w:lang w:val="en-GB"/>
              </w:rPr>
              <w:t xml:space="preserve">, E. </w:t>
            </w:r>
            <w:proofErr w:type="spellStart"/>
            <w:r w:rsidRPr="009B600B">
              <w:rPr>
                <w:lang w:val="en-GB"/>
              </w:rPr>
              <w:t>Kis</w:t>
            </w:r>
            <w:proofErr w:type="spellEnd"/>
            <w:r w:rsidRPr="009B600B">
              <w:rPr>
                <w:lang w:val="en-GB"/>
              </w:rPr>
              <w:t xml:space="preserve">, O. </w:t>
            </w:r>
            <w:proofErr w:type="spellStart"/>
            <w:r w:rsidRPr="009B600B">
              <w:rPr>
                <w:lang w:val="en-GB"/>
              </w:rPr>
              <w:t>Cseprekál</w:t>
            </w:r>
            <w:proofErr w:type="spellEnd"/>
            <w:r w:rsidRPr="009B600B">
              <w:rPr>
                <w:lang w:val="en-GB"/>
              </w:rPr>
              <w:t xml:space="preserve">, G.S. </w:t>
            </w:r>
            <w:proofErr w:type="spellStart"/>
            <w:r w:rsidRPr="009B600B">
              <w:rPr>
                <w:lang w:val="en-GB"/>
              </w:rPr>
              <w:t>Reusz</w:t>
            </w:r>
            <w:proofErr w:type="spellEnd"/>
            <w:r w:rsidRPr="009B600B">
              <w:rPr>
                <w:lang w:val="en-GB"/>
              </w:rPr>
              <w:t xml:space="preserve">, A. </w:t>
            </w:r>
            <w:proofErr w:type="spellStart"/>
            <w:r w:rsidRPr="009B600B">
              <w:rPr>
                <w:lang w:val="en-GB"/>
              </w:rPr>
              <w:t>Szabó</w:t>
            </w:r>
            <w:proofErr w:type="spellEnd"/>
          </w:p>
          <w:p w14:paraId="115B2B2F" w14:textId="308198FA" w:rsidR="009B600B" w:rsidRPr="009B600B" w:rsidRDefault="009B600B" w:rsidP="00AC2556">
            <w:pPr>
              <w:jc w:val="both"/>
              <w:rPr>
                <w:lang w:val="en-GB"/>
              </w:rPr>
            </w:pPr>
            <w:smartTag w:uri="urn:schemas-microsoft-com:office:smarttags" w:element="PlaceName">
              <w:r w:rsidRPr="009B600B">
                <w:rPr>
                  <w:lang w:val="en-GB"/>
                </w:rPr>
                <w:t>Semmelweis</w:t>
              </w:r>
            </w:smartTag>
            <w:r w:rsidRPr="009B600B">
              <w:rPr>
                <w:lang w:val="en-GB"/>
              </w:rPr>
              <w:t xml:space="preserve"> </w:t>
            </w:r>
            <w:smartTag w:uri="urn:schemas-microsoft-com:office:smarttags" w:element="PlaceType">
              <w:r w:rsidRPr="009B600B">
                <w:rPr>
                  <w:lang w:val="en-GB"/>
                </w:rPr>
                <w:t>University</w:t>
              </w:r>
            </w:smartTag>
            <w:r w:rsidRPr="009B600B">
              <w:rPr>
                <w:lang w:val="en-GB"/>
              </w:rPr>
              <w:t xml:space="preserve">, Dept. </w:t>
            </w:r>
            <w:proofErr w:type="spellStart"/>
            <w:r w:rsidRPr="009B600B">
              <w:rPr>
                <w:lang w:val="en-GB"/>
              </w:rPr>
              <w:t>Pediatrics</w:t>
            </w:r>
            <w:proofErr w:type="spellEnd"/>
            <w:r w:rsidRPr="009B600B">
              <w:rPr>
                <w:lang w:val="en-GB"/>
              </w:rPr>
              <w:t>, Budapest, Hungary</w:t>
            </w:r>
          </w:p>
          <w:p w14:paraId="7194779F" w14:textId="77777777" w:rsidR="009B600B" w:rsidRPr="009B600B" w:rsidRDefault="009B600B" w:rsidP="00AC2556">
            <w:pPr>
              <w:jc w:val="both"/>
              <w:rPr>
                <w:b/>
                <w:lang w:val="it-IT"/>
              </w:rPr>
            </w:pPr>
          </w:p>
          <w:p w14:paraId="67BE0EE3" w14:textId="77777777" w:rsidR="009B600B" w:rsidRPr="009B600B" w:rsidRDefault="009B600B" w:rsidP="00AC2556">
            <w:pPr>
              <w:jc w:val="both"/>
              <w:rPr>
                <w:lang w:val="en-US"/>
              </w:rPr>
            </w:pPr>
            <w:r w:rsidRPr="009B600B">
              <w:rPr>
                <w:lang w:val="en-US"/>
              </w:rPr>
              <w:t>Fetuin-A glycoprotein acts as a circulating inhibitor of ectopic calcification. The present work is to study the Fetuin-A concentration, and CaHPO</w:t>
            </w:r>
            <w:r w:rsidRPr="009B600B">
              <w:rPr>
                <w:szCs w:val="24"/>
                <w:vertAlign w:val="subscript"/>
                <w:lang w:val="en-US"/>
              </w:rPr>
              <w:t>4</w:t>
            </w:r>
            <w:r w:rsidRPr="009B600B">
              <w:rPr>
                <w:lang w:val="en-US"/>
              </w:rPr>
              <w:t xml:space="preserve"> binding capacity at various patient groups. Data of 14 chronic renal failure (CRF on dialysis treatment) and of 24 </w:t>
            </w:r>
            <w:proofErr w:type="gramStart"/>
            <w:r w:rsidRPr="009B600B">
              <w:rPr>
                <w:lang w:val="en-US"/>
              </w:rPr>
              <w:t>kidney</w:t>
            </w:r>
            <w:proofErr w:type="gramEnd"/>
            <w:r w:rsidRPr="009B600B">
              <w:rPr>
                <w:lang w:val="en-US"/>
              </w:rPr>
              <w:t xml:space="preserve"> transplanted (KTX) children were compared to a healthy control group (36 age-matched individuals). KTX children’s parameters were taken before and 1-4 years following transplantation. Three different calculations were used to approach of calcification: Ca x P concentration product, Ca-P ion activity value and concentration of CaHPO</w:t>
            </w:r>
            <w:r w:rsidRPr="009B600B">
              <w:rPr>
                <w:szCs w:val="24"/>
                <w:vertAlign w:val="subscript"/>
                <w:lang w:val="en-US"/>
              </w:rPr>
              <w:t>4</w:t>
            </w:r>
            <w:r w:rsidRPr="009B600B">
              <w:rPr>
                <w:lang w:val="en-US"/>
              </w:rPr>
              <w:t>.  Fetuin-A serum concentration was investigated by ELISA test (DRG International Inc.). Results are presented as mean ± SD, and Student-t test is used (*p &lt; 0.05, **p &lt; 0.01 ***p &lt; 0.001 vs. control group).</w:t>
            </w:r>
          </w:p>
          <w:p w14:paraId="014E0BB0" w14:textId="77777777" w:rsidR="009B600B" w:rsidRPr="009B600B" w:rsidRDefault="009B600B" w:rsidP="00AC2556">
            <w:pPr>
              <w:jc w:val="both"/>
              <w:rPr>
                <w:sz w:val="20"/>
                <w:lang w:val="en-US"/>
              </w:rPr>
            </w:pPr>
            <w:r w:rsidRPr="009B600B">
              <w:rPr>
                <w:lang w:val="en-US"/>
              </w:rPr>
              <w:t>The Ca x P product and the Ca-P activity value were not sufficient informative, because they did not represent the direction of change in the product members. The serum CaHPO</w:t>
            </w:r>
            <w:r w:rsidRPr="009B600B">
              <w:rPr>
                <w:szCs w:val="24"/>
                <w:vertAlign w:val="subscript"/>
                <w:lang w:val="en-US"/>
              </w:rPr>
              <w:t>4</w:t>
            </w:r>
            <w:r w:rsidRPr="009B600B">
              <w:rPr>
                <w:lang w:val="en-US"/>
              </w:rPr>
              <w:t xml:space="preserve"> concentration (mmol/L) was increased significantly in the CRF group (0.38 ± 0.17***) and the KTX group (before transplantation 0.38 ± 0.13***) compared to the healthy control group (0.26 ± 0.06).  After 1 and 4 years to transplantation the CaHPO</w:t>
            </w:r>
            <w:r w:rsidRPr="009B600B">
              <w:rPr>
                <w:szCs w:val="24"/>
                <w:vertAlign w:val="subscript"/>
                <w:lang w:val="en-US"/>
              </w:rPr>
              <w:t>4</w:t>
            </w:r>
            <w:r w:rsidRPr="009B600B">
              <w:rPr>
                <w:lang w:val="en-US"/>
              </w:rPr>
              <w:t xml:space="preserve"> concentration decreased to the normal range in the KTX group. Serum concentration of Fetuin-A was 0.89 ± 0.21 g/L in healthy group, lower in CRF children (0.66 ± 0.37**) and in KTX group (0.71 ± 0.28**). The CaHPO</w:t>
            </w:r>
            <w:r w:rsidRPr="009B600B">
              <w:rPr>
                <w:szCs w:val="24"/>
                <w:vertAlign w:val="subscript"/>
                <w:lang w:val="en-US"/>
              </w:rPr>
              <w:t>4</w:t>
            </w:r>
            <w:r w:rsidRPr="009B600B">
              <w:rPr>
                <w:lang w:val="en-US"/>
              </w:rPr>
              <w:t>/Fetuin-A ratio - as indicator of binding capacity - was significantly higher in CRF group (0.72 ± 0.46*** mmol/g), in KTX group after 4 years transplantation (0.50 ± 0.26***) vs. healthy control (0.30 ± 0.10). There was a positive correlation between Fetuin-A and CaHPO</w:t>
            </w:r>
            <w:r w:rsidRPr="009B600B">
              <w:rPr>
                <w:szCs w:val="24"/>
                <w:vertAlign w:val="subscript"/>
                <w:lang w:val="en-US"/>
              </w:rPr>
              <w:t>4</w:t>
            </w:r>
            <w:r w:rsidRPr="009B600B">
              <w:rPr>
                <w:lang w:val="en-US"/>
              </w:rPr>
              <w:t xml:space="preserve"> concentrations in CRF and KTX patient (r = 0.532). The high CaHPO</w:t>
            </w:r>
            <w:r w:rsidRPr="009B600B">
              <w:rPr>
                <w:szCs w:val="24"/>
                <w:vertAlign w:val="subscript"/>
                <w:lang w:val="en-US"/>
              </w:rPr>
              <w:t>4</w:t>
            </w:r>
            <w:r w:rsidRPr="009B600B">
              <w:rPr>
                <w:lang w:val="en-US"/>
              </w:rPr>
              <w:t xml:space="preserve">/Fetuin-A ratio provides useful </w:t>
            </w:r>
            <w:proofErr w:type="spellStart"/>
            <w:r w:rsidRPr="009B600B">
              <w:rPr>
                <w:lang w:val="en-US"/>
              </w:rPr>
              <w:t>informati</w:t>
            </w:r>
            <w:proofErr w:type="spellEnd"/>
            <w:r w:rsidRPr="009B600B">
              <w:rPr>
                <w:lang w:val="en-US"/>
              </w:rPr>
              <w:t xml:space="preserve"> higher cardiovascular risk.</w:t>
            </w:r>
          </w:p>
        </w:tc>
      </w:tr>
    </w:tbl>
    <w:p w14:paraId="36B11205" w14:textId="77777777" w:rsidR="009B600B" w:rsidRPr="00DE5683" w:rsidRDefault="009B600B" w:rsidP="009B600B">
      <w:pPr>
        <w:rPr>
          <w:b/>
          <w:color w:val="FF0000"/>
          <w:sz w:val="20"/>
        </w:rPr>
      </w:pPr>
    </w:p>
    <w:sectPr w:rsidR="009B600B" w:rsidRPr="00DE5683" w:rsidSect="005444E1">
      <w:headerReference w:type="default" r:id="rId8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E6A3" w14:textId="77777777" w:rsidR="00EB2DC5" w:rsidRDefault="00EB2DC5" w:rsidP="00EB2DC5">
      <w:r>
        <w:separator/>
      </w:r>
    </w:p>
  </w:endnote>
  <w:endnote w:type="continuationSeparator" w:id="0">
    <w:p w14:paraId="16FCFAF1" w14:textId="77777777" w:rsidR="00EB2DC5" w:rsidRDefault="00EB2DC5" w:rsidP="00EB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C7C1" w14:textId="77777777" w:rsidR="00EB2DC5" w:rsidRDefault="00EB2DC5" w:rsidP="00EB2DC5">
      <w:r>
        <w:separator/>
      </w:r>
    </w:p>
  </w:footnote>
  <w:footnote w:type="continuationSeparator" w:id="0">
    <w:p w14:paraId="3ACEE681" w14:textId="77777777" w:rsidR="00EB2DC5" w:rsidRDefault="00EB2DC5" w:rsidP="00EB2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D81D" w14:textId="4A923CAC" w:rsidR="00021FF5" w:rsidRDefault="00136B35" w:rsidP="00021FF5">
    <w:pPr>
      <w:pStyle w:val="lfej"/>
    </w:pPr>
    <w:r w:rsidRPr="00021FF5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48C24F4" wp14:editId="1AA67997">
          <wp:simplePos x="0" y="0"/>
          <wp:positionH relativeFrom="column">
            <wp:posOffset>-1270</wp:posOffset>
          </wp:positionH>
          <wp:positionV relativeFrom="paragraph">
            <wp:posOffset>58116</wp:posOffset>
          </wp:positionV>
          <wp:extent cx="1431235" cy="1234031"/>
          <wp:effectExtent l="0" t="0" r="0" b="0"/>
          <wp:wrapSquare wrapText="bothSides"/>
          <wp:docPr id="41" name="Kép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Kép 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235" cy="1234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FF5">
      <w:br/>
    </w:r>
  </w:p>
  <w:p w14:paraId="1E0A964C" w14:textId="05505147" w:rsidR="00021FF5" w:rsidRPr="00136B35" w:rsidRDefault="00021FF5" w:rsidP="00136B35">
    <w:pPr>
      <w:pStyle w:val="lfej"/>
      <w:tabs>
        <w:tab w:val="clear" w:pos="4536"/>
        <w:tab w:val="clear" w:pos="9072"/>
      </w:tabs>
      <w:rPr>
        <w:b/>
        <w:bCs/>
        <w:sz w:val="36"/>
        <w:szCs w:val="36"/>
      </w:rPr>
    </w:pPr>
    <w:r w:rsidRPr="00136B35">
      <w:rPr>
        <w:b/>
        <w:bCs/>
        <w:sz w:val="36"/>
        <w:szCs w:val="36"/>
      </w:rPr>
      <w:t xml:space="preserve">Magyar Laboratóriumi Diagnosztikai Társaság 61. Nagygyűlése </w:t>
    </w:r>
  </w:p>
  <w:p w14:paraId="17349936" w14:textId="77777777" w:rsidR="00021FF5" w:rsidRDefault="00021FF5" w:rsidP="00021FF5">
    <w:pPr>
      <w:pStyle w:val="lfej"/>
    </w:pPr>
    <w:r>
      <w:t>2023. június 8-10.</w:t>
    </w:r>
  </w:p>
  <w:p w14:paraId="180535F2" w14:textId="57E6578D" w:rsidR="00021FF5" w:rsidRDefault="00021FF5" w:rsidP="00021FF5">
    <w:pPr>
      <w:pStyle w:val="lfej"/>
    </w:pPr>
    <w:r>
      <w:t>Semmelweis Egyetem - Nagyvárad téri Elméleti Tömb, Budapest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3803"/>
    <w:multiLevelType w:val="singleLevel"/>
    <w:tmpl w:val="040E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26605AB5"/>
    <w:multiLevelType w:val="hybridMultilevel"/>
    <w:tmpl w:val="2D2A190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C7F48"/>
    <w:multiLevelType w:val="hybridMultilevel"/>
    <w:tmpl w:val="7DF0CA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3262D"/>
    <w:multiLevelType w:val="hybridMultilevel"/>
    <w:tmpl w:val="A3B0071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16A88"/>
    <w:multiLevelType w:val="hybridMultilevel"/>
    <w:tmpl w:val="444EB3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482568">
    <w:abstractNumId w:val="2"/>
  </w:num>
  <w:num w:numId="2" w16cid:durableId="362679491">
    <w:abstractNumId w:val="0"/>
  </w:num>
  <w:num w:numId="3" w16cid:durableId="1047071662">
    <w:abstractNumId w:val="1"/>
  </w:num>
  <w:num w:numId="4" w16cid:durableId="146478296">
    <w:abstractNumId w:val="3"/>
  </w:num>
  <w:num w:numId="5" w16cid:durableId="1960606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C5"/>
    <w:rsid w:val="0001111E"/>
    <w:rsid w:val="00021FF5"/>
    <w:rsid w:val="00136B35"/>
    <w:rsid w:val="0017326F"/>
    <w:rsid w:val="002B3635"/>
    <w:rsid w:val="002D02CB"/>
    <w:rsid w:val="00311DC2"/>
    <w:rsid w:val="00363345"/>
    <w:rsid w:val="003A61DD"/>
    <w:rsid w:val="003C4B23"/>
    <w:rsid w:val="004F074A"/>
    <w:rsid w:val="005428D1"/>
    <w:rsid w:val="005444E1"/>
    <w:rsid w:val="005C3B54"/>
    <w:rsid w:val="00601195"/>
    <w:rsid w:val="00634208"/>
    <w:rsid w:val="00681732"/>
    <w:rsid w:val="008200D4"/>
    <w:rsid w:val="00885BF4"/>
    <w:rsid w:val="008A4FA5"/>
    <w:rsid w:val="00911481"/>
    <w:rsid w:val="0098284F"/>
    <w:rsid w:val="009B600B"/>
    <w:rsid w:val="009D48DC"/>
    <w:rsid w:val="00A03BE8"/>
    <w:rsid w:val="00B57EEA"/>
    <w:rsid w:val="00BE1C07"/>
    <w:rsid w:val="00DE5683"/>
    <w:rsid w:val="00EB2DC5"/>
    <w:rsid w:val="00F2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,"/>
  <w:listSeparator w:val=";"/>
  <w14:docId w14:val="565A1C45"/>
  <w15:chartTrackingRefBased/>
  <w15:docId w15:val="{24ACFD21-6B7C-4327-9DBF-B861B366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44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2D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2DC5"/>
  </w:style>
  <w:style w:type="paragraph" w:styleId="llb">
    <w:name w:val="footer"/>
    <w:basedOn w:val="Norml"/>
    <w:link w:val="llbChar"/>
    <w:uiPriority w:val="99"/>
    <w:unhideWhenUsed/>
    <w:rsid w:val="00EB2D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2DC5"/>
  </w:style>
  <w:style w:type="character" w:styleId="Hiperhivatkozs">
    <w:name w:val="Hyperlink"/>
    <w:basedOn w:val="Bekezdsalapbettpusa"/>
    <w:uiPriority w:val="99"/>
    <w:semiHidden/>
    <w:unhideWhenUsed/>
    <w:rsid w:val="002B363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B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io10.hu/rendezveny/magyar-laboratoriumi-diagnosztikai-tarsasag-61-nagygyule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4575</Characters>
  <Application>Microsoft Office Word</Application>
  <DocSecurity>0</DocSecurity>
  <Lines>147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 Tóth</dc:creator>
  <cp:keywords/>
  <dc:description/>
  <cp:lastModifiedBy>Nikolett Tóth</cp:lastModifiedBy>
  <cp:revision>3</cp:revision>
  <dcterms:created xsi:type="dcterms:W3CDTF">2023-01-26T14:47:00Z</dcterms:created>
  <dcterms:modified xsi:type="dcterms:W3CDTF">2023-01-26T14:47:00Z</dcterms:modified>
</cp:coreProperties>
</file>